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48" w:rsidRDefault="00915348" w:rsidP="00FA1D41">
      <w:pPr>
        <w:rPr>
          <w:rFonts w:ascii="Times New Roman" w:hAnsi="Times New Roman" w:cs="Times New Roman"/>
          <w:sz w:val="26"/>
          <w:szCs w:val="26"/>
        </w:rPr>
      </w:pPr>
    </w:p>
    <w:p w:rsidR="00915348" w:rsidRDefault="00915348" w:rsidP="0091534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80D86" w:rsidRDefault="00915348" w:rsidP="0091534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D1FA2">
        <w:rPr>
          <w:rFonts w:ascii="Times New Roman" w:hAnsi="Times New Roman" w:cs="Times New Roman"/>
          <w:sz w:val="26"/>
          <w:szCs w:val="26"/>
        </w:rPr>
        <w:t xml:space="preserve">овет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Илькинеевский</w:t>
      </w:r>
      <w:proofErr w:type="spellEnd"/>
      <w:r w:rsidRPr="002D1FA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2D1FA2">
        <w:rPr>
          <w:rFonts w:ascii="Times New Roman" w:hAnsi="Times New Roman" w:cs="Times New Roman"/>
          <w:sz w:val="26"/>
          <w:szCs w:val="26"/>
        </w:rPr>
        <w:t>Куюргазинский</w:t>
      </w:r>
      <w:proofErr w:type="spellEnd"/>
      <w:r w:rsidRPr="002D1FA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915348" w:rsidRDefault="00915348" w:rsidP="00FA1D41">
      <w:pPr>
        <w:rPr>
          <w:rFonts w:ascii="Times New Roman" w:hAnsi="Times New Roman" w:cs="Times New Roman"/>
          <w:sz w:val="26"/>
          <w:szCs w:val="26"/>
        </w:rPr>
      </w:pPr>
    </w:p>
    <w:p w:rsidR="00915348" w:rsidRDefault="00915348" w:rsidP="0091534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915348" w:rsidRPr="002D1FA2" w:rsidRDefault="00915348" w:rsidP="00FA1D4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29E2" w:rsidRPr="002D1FA2" w:rsidRDefault="00780D86" w:rsidP="0006376A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FA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 w:rsidR="00FA29E2" w:rsidRPr="002D1FA2">
        <w:rPr>
          <w:rFonts w:ascii="Times New Roman" w:hAnsi="Times New Roman" w:cs="Times New Roman"/>
          <w:b/>
          <w:sz w:val="26"/>
          <w:szCs w:val="26"/>
        </w:rPr>
        <w:br/>
      </w:r>
      <w:r w:rsidRPr="002D1FA2">
        <w:rPr>
          <w:rFonts w:ascii="Times New Roman" w:hAnsi="Times New Roman" w:cs="Times New Roman"/>
          <w:b/>
          <w:sz w:val="26"/>
          <w:szCs w:val="26"/>
        </w:rPr>
        <w:t xml:space="preserve">в решение Совета сельского поселения </w:t>
      </w:r>
      <w:proofErr w:type="spellStart"/>
      <w:r w:rsidR="00416D51">
        <w:rPr>
          <w:rFonts w:ascii="Times New Roman" w:hAnsi="Times New Roman" w:cs="Times New Roman"/>
          <w:b/>
          <w:sz w:val="26"/>
          <w:szCs w:val="26"/>
        </w:rPr>
        <w:t>Илькинеевский</w:t>
      </w:r>
      <w:proofErr w:type="spellEnd"/>
      <w:r w:rsidRPr="002D1FA2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780D86" w:rsidRDefault="00780D86" w:rsidP="0006376A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FA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16D51">
        <w:rPr>
          <w:rFonts w:ascii="Times New Roman" w:hAnsi="Times New Roman" w:cs="Times New Roman"/>
          <w:b/>
          <w:sz w:val="26"/>
          <w:szCs w:val="26"/>
        </w:rPr>
        <w:t>16</w:t>
      </w:r>
      <w:r w:rsidRPr="002D1FA2">
        <w:rPr>
          <w:rFonts w:ascii="Times New Roman" w:hAnsi="Times New Roman" w:cs="Times New Roman"/>
          <w:b/>
          <w:sz w:val="26"/>
          <w:szCs w:val="26"/>
        </w:rPr>
        <w:t xml:space="preserve">.11.2017 № </w:t>
      </w:r>
      <w:r w:rsidR="00416D51">
        <w:rPr>
          <w:rFonts w:ascii="Times New Roman" w:hAnsi="Times New Roman" w:cs="Times New Roman"/>
          <w:b/>
          <w:sz w:val="26"/>
          <w:szCs w:val="26"/>
        </w:rPr>
        <w:t xml:space="preserve">27/28-105 </w:t>
      </w:r>
      <w:r w:rsidRPr="002D1FA2">
        <w:rPr>
          <w:rFonts w:ascii="Times New Roman" w:hAnsi="Times New Roman" w:cs="Times New Roman"/>
          <w:b/>
          <w:sz w:val="26"/>
          <w:szCs w:val="26"/>
        </w:rPr>
        <w:t>«Об установлении земельного налога</w:t>
      </w:r>
      <w:r w:rsidR="00FA29E2" w:rsidRPr="002D1FA2">
        <w:rPr>
          <w:rFonts w:ascii="Times New Roman" w:hAnsi="Times New Roman" w:cs="Times New Roman"/>
          <w:b/>
          <w:sz w:val="26"/>
          <w:szCs w:val="26"/>
        </w:rPr>
        <w:t xml:space="preserve"> на терри</w:t>
      </w:r>
      <w:r w:rsidR="008D10F9" w:rsidRPr="002D1FA2">
        <w:rPr>
          <w:rFonts w:ascii="Times New Roman" w:hAnsi="Times New Roman" w:cs="Times New Roman"/>
          <w:b/>
          <w:sz w:val="26"/>
          <w:szCs w:val="26"/>
        </w:rPr>
        <w:t xml:space="preserve">тории сельского поселения </w:t>
      </w:r>
      <w:proofErr w:type="spellStart"/>
      <w:r w:rsidR="00416D51">
        <w:rPr>
          <w:rFonts w:ascii="Times New Roman" w:hAnsi="Times New Roman" w:cs="Times New Roman"/>
          <w:b/>
          <w:sz w:val="26"/>
          <w:szCs w:val="26"/>
        </w:rPr>
        <w:t>Илькинеевский</w:t>
      </w:r>
      <w:proofErr w:type="spellEnd"/>
      <w:r w:rsidR="00416D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29E2" w:rsidRPr="002D1FA2">
        <w:rPr>
          <w:rFonts w:ascii="Times New Roman" w:hAnsi="Times New Roman" w:cs="Times New Roman"/>
          <w:b/>
          <w:sz w:val="26"/>
          <w:szCs w:val="26"/>
        </w:rPr>
        <w:t xml:space="preserve">сельсовет </w:t>
      </w:r>
      <w:r w:rsidR="008D10F9" w:rsidRPr="002D1FA2">
        <w:rPr>
          <w:rFonts w:ascii="Times New Roman" w:hAnsi="Times New Roman" w:cs="Times New Roman"/>
          <w:b/>
          <w:sz w:val="26"/>
          <w:szCs w:val="26"/>
        </w:rPr>
        <w:br/>
      </w:r>
      <w:r w:rsidR="00FA29E2" w:rsidRPr="002D1FA2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="00FA29E2" w:rsidRPr="002D1FA2">
        <w:rPr>
          <w:rFonts w:ascii="Times New Roman" w:hAnsi="Times New Roman" w:cs="Times New Roman"/>
          <w:b/>
          <w:sz w:val="26"/>
          <w:szCs w:val="26"/>
        </w:rPr>
        <w:t>Куюргазинский</w:t>
      </w:r>
      <w:proofErr w:type="spellEnd"/>
      <w:r w:rsidR="00FA29E2" w:rsidRPr="002D1FA2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  <w:r w:rsidRPr="002D1FA2">
        <w:rPr>
          <w:rFonts w:ascii="Times New Roman" w:hAnsi="Times New Roman" w:cs="Times New Roman"/>
          <w:b/>
          <w:sz w:val="26"/>
          <w:szCs w:val="26"/>
        </w:rPr>
        <w:t>»</w:t>
      </w:r>
    </w:p>
    <w:p w:rsidR="00A94C67" w:rsidRPr="002D1FA2" w:rsidRDefault="00A94C67" w:rsidP="00FA1D41">
      <w:pPr>
        <w:rPr>
          <w:rFonts w:ascii="Times New Roman" w:hAnsi="Times New Roman" w:cs="Times New Roman"/>
          <w:sz w:val="26"/>
          <w:szCs w:val="26"/>
        </w:rPr>
      </w:pPr>
    </w:p>
    <w:p w:rsidR="00790A30" w:rsidRPr="002D1FA2" w:rsidRDefault="00477483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80D86" w:rsidRPr="002D1FA2">
        <w:rPr>
          <w:rFonts w:ascii="Times New Roman" w:hAnsi="Times New Roman" w:cs="Times New Roman"/>
          <w:sz w:val="26"/>
          <w:szCs w:val="26"/>
        </w:rPr>
        <w:t xml:space="preserve">Налоговым кодексом Российской Федерации, совет сельского поселения </w:t>
      </w:r>
      <w:proofErr w:type="spellStart"/>
      <w:r w:rsidR="00416D51">
        <w:rPr>
          <w:rFonts w:ascii="Times New Roman" w:hAnsi="Times New Roman" w:cs="Times New Roman"/>
          <w:sz w:val="26"/>
          <w:szCs w:val="26"/>
        </w:rPr>
        <w:t>Илькинеевский</w:t>
      </w:r>
      <w:proofErr w:type="spellEnd"/>
      <w:r w:rsidR="00780D86" w:rsidRPr="002D1FA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Куюргазинский район Республики Башкортостан решил:</w:t>
      </w:r>
    </w:p>
    <w:p w:rsidR="0006376A" w:rsidRDefault="0006376A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 xml:space="preserve">1. </w:t>
      </w:r>
      <w:r w:rsidR="00477483" w:rsidRPr="002D1FA2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решение Совета сельского поселения </w:t>
      </w:r>
      <w:proofErr w:type="spellStart"/>
      <w:r w:rsidR="00416D51">
        <w:rPr>
          <w:rFonts w:ascii="Times New Roman" w:hAnsi="Times New Roman" w:cs="Times New Roman"/>
          <w:sz w:val="26"/>
          <w:szCs w:val="26"/>
        </w:rPr>
        <w:t>Илькинеевский</w:t>
      </w:r>
      <w:proofErr w:type="spellEnd"/>
      <w:r w:rsidR="00416D51">
        <w:rPr>
          <w:rFonts w:ascii="Times New Roman" w:hAnsi="Times New Roman" w:cs="Times New Roman"/>
          <w:sz w:val="26"/>
          <w:szCs w:val="26"/>
        </w:rPr>
        <w:t xml:space="preserve"> </w:t>
      </w:r>
      <w:r w:rsidR="00477483" w:rsidRPr="002D1FA2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="00477483" w:rsidRPr="002D1FA2">
        <w:rPr>
          <w:rFonts w:ascii="Times New Roman" w:hAnsi="Times New Roman" w:cs="Times New Roman"/>
          <w:sz w:val="26"/>
          <w:szCs w:val="26"/>
        </w:rPr>
        <w:t>Куюргазинский</w:t>
      </w:r>
      <w:proofErr w:type="spellEnd"/>
      <w:r w:rsidR="00477483" w:rsidRPr="002D1FA2">
        <w:rPr>
          <w:rFonts w:ascii="Times New Roman" w:hAnsi="Times New Roman" w:cs="Times New Roman"/>
          <w:sz w:val="26"/>
          <w:szCs w:val="26"/>
        </w:rPr>
        <w:t xml:space="preserve"> район Республик</w:t>
      </w:r>
      <w:r w:rsidR="00870296" w:rsidRPr="002D1FA2">
        <w:rPr>
          <w:rFonts w:ascii="Times New Roman" w:hAnsi="Times New Roman" w:cs="Times New Roman"/>
          <w:sz w:val="26"/>
          <w:szCs w:val="26"/>
        </w:rPr>
        <w:t xml:space="preserve">и Башкортостан от </w:t>
      </w:r>
      <w:r w:rsidR="00416D51" w:rsidRPr="00416D51">
        <w:rPr>
          <w:rFonts w:ascii="Times New Roman" w:hAnsi="Times New Roman" w:cs="Times New Roman"/>
          <w:sz w:val="26"/>
          <w:szCs w:val="26"/>
        </w:rPr>
        <w:t>16.11.2017 № 27/28-105</w:t>
      </w:r>
      <w:r w:rsidR="00416D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7483" w:rsidRPr="002D1FA2">
        <w:rPr>
          <w:rFonts w:ascii="Times New Roman" w:hAnsi="Times New Roman" w:cs="Times New Roman"/>
          <w:sz w:val="26"/>
          <w:szCs w:val="26"/>
        </w:rPr>
        <w:t>«Об установлении земельного налога»:</w:t>
      </w:r>
    </w:p>
    <w:p w:rsidR="00A94C67" w:rsidRPr="002D1FA2" w:rsidRDefault="00A94C67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376A" w:rsidRDefault="0006376A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1.1.Пункт 2 дополнить подпунктом 2.3. следующего содержания:</w:t>
      </w:r>
    </w:p>
    <w:p w:rsidR="00CC4753" w:rsidRPr="002D1FA2" w:rsidRDefault="00CC4753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376A" w:rsidRPr="002D1FA2" w:rsidRDefault="0006376A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«2.3.Установить пониженную ставку налога в размере 0,3% для предприятий, реализующих приоритетные инвестиционные проекты Республики Башкортостан (далее - инвестор), включенных в утверждаемые Правительством Республики Башкортостан комплексные программы экономического и социального развития муниципальных образований Республики Башкортостан на участках, свободных от построек на территории муниципального района Куюргазинский район Республики Башкортостан, в течение трех лет с момента начала осуществления вложений в основные средства.</w:t>
      </w:r>
    </w:p>
    <w:p w:rsidR="00CC4753" w:rsidRDefault="0006376A" w:rsidP="002D1FA2">
      <w:pPr>
        <w:spacing w:after="20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Общая сумма налога, не уплачиваемого в бюджет муниципального района Куюргазинский район Республики Башкортостан в связи с применением пониженной налоговой ставки, установленной настоящим пунктом, не может превышать сумму капитальных вложений в приоритетный инвестиционный проект.</w:t>
      </w:r>
    </w:p>
    <w:p w:rsidR="00CC4753" w:rsidRDefault="0006376A" w:rsidP="00CC4753">
      <w:pPr>
        <w:spacing w:after="20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Документами, подтверждающими право на применение пониженной налоговой ставки, являются:</w:t>
      </w:r>
      <w:bookmarkStart w:id="0" w:name="Par3"/>
      <w:bookmarkStart w:id="1" w:name="Par5"/>
      <w:bookmarkEnd w:id="0"/>
      <w:bookmarkEnd w:id="1"/>
    </w:p>
    <w:p w:rsidR="00FD498C" w:rsidRPr="002D1FA2" w:rsidRDefault="00FD498C" w:rsidP="00CC4753">
      <w:pPr>
        <w:spacing w:after="20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2D1FA2">
        <w:rPr>
          <w:rFonts w:ascii="Times New Roman" w:hAnsi="Times New Roman" w:cs="Times New Roman"/>
          <w:sz w:val="26"/>
          <w:szCs w:val="26"/>
        </w:rPr>
        <w:t>) заключение республиканского органа исполнительной власти, уполномоченного в сфере инвестиционной деятельности, подтверждающее:</w:t>
      </w:r>
    </w:p>
    <w:p w:rsidR="00FD498C" w:rsidRPr="002D1FA2" w:rsidRDefault="00FD498C" w:rsidP="00CC4753">
      <w:pPr>
        <w:autoSpaceDE w:val="0"/>
        <w:autoSpaceDN w:val="0"/>
        <w:adjustRightInd w:val="0"/>
        <w:spacing w:before="2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- наличие инвестиционного соглашения между инвестором и Правительством Республики Башкортостан об условиях реализации приоритетного инвестиционного проекта;</w:t>
      </w:r>
    </w:p>
    <w:p w:rsidR="00CC4753" w:rsidRDefault="00FD498C" w:rsidP="00CC4753">
      <w:pPr>
        <w:autoSpaceDE w:val="0"/>
        <w:autoSpaceDN w:val="0"/>
        <w:adjustRightInd w:val="0"/>
        <w:spacing w:before="2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- факт осуществления капитальных вложений в приоритетный инвестиционный проект и их сумму.</w:t>
      </w:r>
    </w:p>
    <w:p w:rsidR="0006376A" w:rsidRPr="002D1FA2" w:rsidRDefault="00FD498C" w:rsidP="00CC4753">
      <w:pPr>
        <w:autoSpaceDE w:val="0"/>
        <w:autoSpaceDN w:val="0"/>
        <w:adjustRightInd w:val="0"/>
        <w:spacing w:before="2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</w:t>
      </w:r>
      <w:r w:rsidR="0006376A" w:rsidRPr="002D1FA2">
        <w:rPr>
          <w:rFonts w:ascii="Times New Roman" w:hAnsi="Times New Roman" w:cs="Times New Roman"/>
          <w:sz w:val="26"/>
          <w:szCs w:val="26"/>
        </w:rPr>
        <w:t>) документ, подтверждающий отсутствие задолженности по налогам и сборам на конец каждого налогового периода, в котором инвестор заявил право на применение пониженной налоговой ставки, выданный соответствующим налоговым органом;</w:t>
      </w:r>
    </w:p>
    <w:p w:rsidR="00CC4753" w:rsidRPr="00CC4753" w:rsidRDefault="0006376A" w:rsidP="00CC47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"/>
      <w:bookmarkEnd w:id="2"/>
      <w:r w:rsidRPr="00CC4753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CC4753" w:rsidRPr="00CC4753">
        <w:rPr>
          <w:rFonts w:ascii="Times New Roman" w:hAnsi="Times New Roman" w:cs="Times New Roman"/>
          <w:sz w:val="26"/>
          <w:szCs w:val="26"/>
        </w:rPr>
        <w:t>подтверждающие право на применение пониженной ставки, прилагаются к налоговому расчету по авансовому платежу по налогу (налоговой декларации) за очередной налоговый период.</w:t>
      </w:r>
    </w:p>
    <w:p w:rsidR="00CC4753" w:rsidRDefault="0006376A" w:rsidP="00CC47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4753">
        <w:rPr>
          <w:rFonts w:ascii="Times New Roman" w:hAnsi="Times New Roman" w:cs="Times New Roman"/>
          <w:sz w:val="26"/>
          <w:szCs w:val="26"/>
        </w:rPr>
        <w:t xml:space="preserve">Течение срока применения пониженной налоговой </w:t>
      </w:r>
      <w:r w:rsidRPr="002D1FA2">
        <w:rPr>
          <w:rFonts w:ascii="Times New Roman" w:hAnsi="Times New Roman" w:cs="Times New Roman"/>
          <w:sz w:val="26"/>
          <w:szCs w:val="26"/>
        </w:rPr>
        <w:t>ставки данного пункта начинается с начала налогового периода, в котором право на применение пониженной налоговой ставки было заявлено налогоплательщиком, и заканчивается по истечении установленного периода применения пониженной налоговой ставки.</w:t>
      </w:r>
    </w:p>
    <w:p w:rsidR="00CC4753" w:rsidRDefault="0006376A" w:rsidP="00CC47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D1FA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D1FA2">
        <w:rPr>
          <w:rFonts w:ascii="Times New Roman" w:hAnsi="Times New Roman" w:cs="Times New Roman"/>
          <w:sz w:val="26"/>
          <w:szCs w:val="26"/>
        </w:rPr>
        <w:t xml:space="preserve"> если инвестор находится в процессе ликвидации или реорганизации (за исключением реорганизации в форме преобразования), а также в отношении него возбуждена процедура банкротства, инвестор утрачивает право на применение пониженной налоговой ставки.</w:t>
      </w:r>
    </w:p>
    <w:p w:rsidR="003C1712" w:rsidRDefault="0006376A" w:rsidP="00FA1D4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Инвесторы, реализующие приоритетный инвестиционный проект, обязаны обеспечить раздельный бухгалтерский учет в части отражения хозяйственных операций, направленных на реализацию приоритетного инвестиционного проекта, в том числе средств, высвободившихся в результате применения пониженной ставки».</w:t>
      </w:r>
    </w:p>
    <w:p w:rsidR="00CC4753" w:rsidRDefault="00CC4753" w:rsidP="00FA1D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780D86" w:rsidRPr="00CC4753">
        <w:rPr>
          <w:rFonts w:ascii="Times New Roman" w:hAnsi="Times New Roman" w:cs="Times New Roman"/>
          <w:sz w:val="26"/>
          <w:szCs w:val="26"/>
        </w:rPr>
        <w:t>Пункт 3</w:t>
      </w:r>
      <w:r w:rsidR="00790A30" w:rsidRPr="00CC4753">
        <w:rPr>
          <w:rFonts w:ascii="Times New Roman" w:hAnsi="Times New Roman" w:cs="Times New Roman"/>
          <w:sz w:val="26"/>
          <w:szCs w:val="26"/>
        </w:rPr>
        <w:t xml:space="preserve"> </w:t>
      </w:r>
      <w:r w:rsidR="00780D86" w:rsidRPr="00CC4753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06376A" w:rsidRPr="00CC4753" w:rsidRDefault="00CC4753" w:rsidP="00CC47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06376A" w:rsidRPr="00CC4753">
        <w:rPr>
          <w:rFonts w:ascii="Times New Roman" w:hAnsi="Times New Roman" w:cs="Times New Roman"/>
          <w:sz w:val="26"/>
          <w:szCs w:val="26"/>
        </w:rPr>
        <w:t>Пункт 4 изложить в новой редакции:</w:t>
      </w:r>
    </w:p>
    <w:p w:rsidR="00CC4753" w:rsidRDefault="0006376A" w:rsidP="00CC4753">
      <w:pPr>
        <w:pStyle w:val="a3"/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«4. Установить следующие порядок и сроки уплаты земельного налога и авансовых платежей по земельному налогу:</w:t>
      </w:r>
    </w:p>
    <w:p w:rsidR="002D1FA2" w:rsidRDefault="0006376A" w:rsidP="00CC4753">
      <w:pPr>
        <w:pStyle w:val="a3"/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4.1.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FD498C" w:rsidRDefault="0006376A" w:rsidP="00FD49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4.2. Налогоплательщики -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521C31" w:rsidRDefault="0006376A" w:rsidP="00FD49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4.3.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</w:t>
      </w:r>
      <w:proofErr w:type="gramStart"/>
      <w:r w:rsidR="00FD498C">
        <w:rPr>
          <w:rFonts w:ascii="Times New Roman" w:hAnsi="Times New Roman" w:cs="Times New Roman"/>
          <w:sz w:val="26"/>
          <w:szCs w:val="26"/>
        </w:rPr>
        <w:t>.</w:t>
      </w:r>
      <w:r w:rsidRPr="002D1FA2">
        <w:rPr>
          <w:rFonts w:ascii="Times New Roman" w:hAnsi="Times New Roman" w:cs="Times New Roman"/>
          <w:sz w:val="26"/>
          <w:szCs w:val="26"/>
        </w:rPr>
        <w:t>»</w:t>
      </w:r>
      <w:r w:rsidR="00CF02A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C4753" w:rsidRPr="002D1FA2" w:rsidRDefault="00CC4753" w:rsidP="00FD49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0A30" w:rsidRDefault="00CC4753" w:rsidP="00CC47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80D86" w:rsidRPr="00CC4753">
        <w:rPr>
          <w:rFonts w:ascii="Times New Roman" w:hAnsi="Times New Roman" w:cs="Times New Roman"/>
          <w:sz w:val="26"/>
          <w:szCs w:val="26"/>
        </w:rPr>
        <w:t>Настоящее решение вступает в силу не ранее чем по истечении одного месяца со дня его официального опубликования и не ранее 1 января 2019 года</w:t>
      </w:r>
      <w:r w:rsidR="00FA29E2" w:rsidRPr="00CC4753">
        <w:rPr>
          <w:rFonts w:ascii="Times New Roman" w:hAnsi="Times New Roman" w:cs="Times New Roman"/>
          <w:sz w:val="26"/>
          <w:szCs w:val="26"/>
        </w:rPr>
        <w:t>.</w:t>
      </w:r>
    </w:p>
    <w:p w:rsidR="00CC4753" w:rsidRPr="00CC4753" w:rsidRDefault="00CC4753" w:rsidP="00CC47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376A" w:rsidRPr="00915348" w:rsidRDefault="00CC4753" w:rsidP="0091534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A29E2" w:rsidRPr="00CC4753">
        <w:rPr>
          <w:rFonts w:ascii="Times New Roman" w:hAnsi="Times New Roman" w:cs="Times New Roman"/>
          <w:sz w:val="26"/>
          <w:szCs w:val="26"/>
        </w:rPr>
        <w:t>Настоящее решение опубликовать в газете «</w:t>
      </w:r>
      <w:proofErr w:type="spellStart"/>
      <w:r w:rsidR="00FA29E2" w:rsidRPr="00CC4753">
        <w:rPr>
          <w:rFonts w:ascii="Times New Roman" w:hAnsi="Times New Roman" w:cs="Times New Roman"/>
          <w:sz w:val="26"/>
          <w:szCs w:val="26"/>
        </w:rPr>
        <w:t>Куюргаза</w:t>
      </w:r>
      <w:proofErr w:type="spellEnd"/>
      <w:r w:rsidR="00FA29E2" w:rsidRPr="00CC4753">
        <w:rPr>
          <w:rFonts w:ascii="Times New Roman" w:hAnsi="Times New Roman" w:cs="Times New Roman"/>
          <w:sz w:val="26"/>
          <w:szCs w:val="26"/>
        </w:rPr>
        <w:t>», на сайте и обнародовать в здании администрации сельского поселения не позднее 30 ноября 2018 года.</w:t>
      </w:r>
    </w:p>
    <w:p w:rsidR="00FA29E2" w:rsidRPr="002D1FA2" w:rsidRDefault="00FA29E2" w:rsidP="0006376A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29E2" w:rsidRPr="00FA1D41" w:rsidRDefault="00FA29E2" w:rsidP="00FA1D41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D41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  <w:r w:rsidR="00915348" w:rsidRPr="00FA1D4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Т.Н. Идрисов</w:t>
      </w:r>
    </w:p>
    <w:p w:rsidR="00915348" w:rsidRPr="00915348" w:rsidRDefault="00915348" w:rsidP="009153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5348" w:rsidRDefault="0091534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Илькинеево</w:t>
      </w:r>
      <w:proofErr w:type="spellEnd"/>
    </w:p>
    <w:p w:rsidR="00915348" w:rsidRDefault="0091534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FA1D41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» ноября 2018 года</w:t>
      </w:r>
    </w:p>
    <w:p w:rsidR="00915348" w:rsidRDefault="0091534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FA1D41">
        <w:rPr>
          <w:rFonts w:ascii="Times New Roman" w:hAnsi="Times New Roman" w:cs="Times New Roman"/>
          <w:sz w:val="26"/>
          <w:szCs w:val="26"/>
        </w:rPr>
        <w:t xml:space="preserve"> 27/50-157</w:t>
      </w:r>
    </w:p>
    <w:p w:rsidR="00915348" w:rsidRPr="002D1FA2" w:rsidRDefault="0091534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15348" w:rsidRPr="002D1FA2" w:rsidSect="0021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82C"/>
    <w:multiLevelType w:val="hybridMultilevel"/>
    <w:tmpl w:val="FE42AED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37029E3"/>
    <w:multiLevelType w:val="multilevel"/>
    <w:tmpl w:val="1174D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D24A99"/>
    <w:multiLevelType w:val="multilevel"/>
    <w:tmpl w:val="0EC024F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3">
    <w:nsid w:val="630A482D"/>
    <w:multiLevelType w:val="multilevel"/>
    <w:tmpl w:val="36140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1785"/>
    <w:rsid w:val="000044C3"/>
    <w:rsid w:val="000102BD"/>
    <w:rsid w:val="000169A0"/>
    <w:rsid w:val="00030ADB"/>
    <w:rsid w:val="000474D1"/>
    <w:rsid w:val="0006376A"/>
    <w:rsid w:val="000A1C30"/>
    <w:rsid w:val="000A7985"/>
    <w:rsid w:val="000D0AD5"/>
    <w:rsid w:val="001241A4"/>
    <w:rsid w:val="001731A0"/>
    <w:rsid w:val="00217170"/>
    <w:rsid w:val="00276C9D"/>
    <w:rsid w:val="00292F61"/>
    <w:rsid w:val="002D1FA2"/>
    <w:rsid w:val="002E4869"/>
    <w:rsid w:val="003134ED"/>
    <w:rsid w:val="003C1712"/>
    <w:rsid w:val="003D68BC"/>
    <w:rsid w:val="00416D51"/>
    <w:rsid w:val="00477483"/>
    <w:rsid w:val="00483F12"/>
    <w:rsid w:val="004D2EE5"/>
    <w:rsid w:val="004E01E0"/>
    <w:rsid w:val="00520679"/>
    <w:rsid w:val="00521C31"/>
    <w:rsid w:val="00552E48"/>
    <w:rsid w:val="006015B2"/>
    <w:rsid w:val="00605DD6"/>
    <w:rsid w:val="00610EB7"/>
    <w:rsid w:val="006B2A5B"/>
    <w:rsid w:val="006C31DB"/>
    <w:rsid w:val="007058EC"/>
    <w:rsid w:val="007143BA"/>
    <w:rsid w:val="00742F3C"/>
    <w:rsid w:val="007806DD"/>
    <w:rsid w:val="00780D86"/>
    <w:rsid w:val="00790A30"/>
    <w:rsid w:val="007A6926"/>
    <w:rsid w:val="007D7A04"/>
    <w:rsid w:val="007F3F5C"/>
    <w:rsid w:val="008506B5"/>
    <w:rsid w:val="00870296"/>
    <w:rsid w:val="008C7943"/>
    <w:rsid w:val="008D10F9"/>
    <w:rsid w:val="00915348"/>
    <w:rsid w:val="00973F99"/>
    <w:rsid w:val="009D30DF"/>
    <w:rsid w:val="00A67D2C"/>
    <w:rsid w:val="00A94C67"/>
    <w:rsid w:val="00A9698B"/>
    <w:rsid w:val="00AA351B"/>
    <w:rsid w:val="00AF62B5"/>
    <w:rsid w:val="00B06034"/>
    <w:rsid w:val="00BA4C10"/>
    <w:rsid w:val="00BB52C8"/>
    <w:rsid w:val="00C0234E"/>
    <w:rsid w:val="00C22858"/>
    <w:rsid w:val="00C4613C"/>
    <w:rsid w:val="00C46BA0"/>
    <w:rsid w:val="00C673EF"/>
    <w:rsid w:val="00CB256D"/>
    <w:rsid w:val="00CC4753"/>
    <w:rsid w:val="00CC6A24"/>
    <w:rsid w:val="00CE1D8B"/>
    <w:rsid w:val="00CF02AA"/>
    <w:rsid w:val="00D55C97"/>
    <w:rsid w:val="00DA0490"/>
    <w:rsid w:val="00DF1C82"/>
    <w:rsid w:val="00E02C38"/>
    <w:rsid w:val="00E25C66"/>
    <w:rsid w:val="00E61785"/>
    <w:rsid w:val="00E731CF"/>
    <w:rsid w:val="00E73AE1"/>
    <w:rsid w:val="00E875DE"/>
    <w:rsid w:val="00E93D19"/>
    <w:rsid w:val="00F56FE9"/>
    <w:rsid w:val="00F948D2"/>
    <w:rsid w:val="00FA1D41"/>
    <w:rsid w:val="00FA29E2"/>
    <w:rsid w:val="00FD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Пользователь</cp:lastModifiedBy>
  <cp:revision>17</cp:revision>
  <cp:lastPrinted>2018-11-28T04:05:00Z</cp:lastPrinted>
  <dcterms:created xsi:type="dcterms:W3CDTF">2018-10-22T10:49:00Z</dcterms:created>
  <dcterms:modified xsi:type="dcterms:W3CDTF">2018-11-28T04:16:00Z</dcterms:modified>
</cp:coreProperties>
</file>